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附件 3</w:t>
      </w:r>
    </w:p>
    <w:p>
      <w:pPr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宣城广播电视奖单位报送参评作品推荐表</w:t>
      </w:r>
    </w:p>
    <w:p>
      <w:pPr>
        <w:rPr>
          <w:rFonts w:ascii="Times New Roman" w:hAnsi="Times New Roman" w:eastAsia="楷体_GB2312"/>
          <w:sz w:val="28"/>
          <w:szCs w:val="32"/>
        </w:rPr>
      </w:pPr>
      <w:r>
        <w:rPr>
          <w:rFonts w:ascii="Times New Roman" w:hAnsi="Times New Roman" w:eastAsia="楷体_GB2312"/>
          <w:sz w:val="28"/>
          <w:szCs w:val="32"/>
        </w:rPr>
        <w:t xml:space="preserve">奖项名称：      </w:t>
      </w:r>
      <w:r>
        <w:rPr>
          <w:rFonts w:hint="eastAsia" w:ascii="Times New Roman" w:hAnsi="Times New Roman" w:eastAsia="楷体_GB2312"/>
          <w:sz w:val="28"/>
          <w:szCs w:val="32"/>
          <w:lang w:val="en-US" w:eastAsia="zh-CN"/>
        </w:rPr>
        <w:t>安徽</w:t>
      </w:r>
      <w:r>
        <w:rPr>
          <w:rFonts w:hint="eastAsia" w:ascii="Times New Roman" w:hAnsi="Times New Roman" w:eastAsia="楷体_GB2312"/>
          <w:sz w:val="28"/>
          <w:szCs w:val="32"/>
        </w:rPr>
        <w:t>广播电视文艺</w:t>
      </w:r>
      <w:r>
        <w:rPr>
          <w:rFonts w:ascii="Times New Roman" w:hAnsi="Times New Roman" w:eastAsia="楷体_GB2312"/>
          <w:sz w:val="28"/>
          <w:szCs w:val="32"/>
        </w:rPr>
        <w:t xml:space="preserve">奖         </w:t>
      </w:r>
      <w:r>
        <w:rPr>
          <w:rFonts w:ascii="Times New Roman" w:hAnsi="Times New Roman" w:eastAsia="楷体_GB2312"/>
          <w:b w:val="0"/>
          <w:bCs w:val="0"/>
          <w:sz w:val="28"/>
          <w:szCs w:val="32"/>
        </w:rPr>
        <w:t xml:space="preserve"> </w:t>
      </w:r>
      <w:r>
        <w:rPr>
          <w:rFonts w:hint="eastAsia" w:ascii="Times New Roman" w:hAnsi="Times New Roman" w:eastAsia="楷体_GB2312"/>
          <w:sz w:val="28"/>
          <w:szCs w:val="32"/>
        </w:rPr>
        <w:t>电视文艺</w:t>
      </w:r>
      <w:r>
        <w:rPr>
          <w:rFonts w:ascii="Times New Roman" w:hAnsi="Times New Roman" w:eastAsia="楷体_GB2312"/>
          <w:sz w:val="28"/>
          <w:szCs w:val="32"/>
        </w:rPr>
        <w:t xml:space="preserve">类 </w:t>
      </w:r>
    </w:p>
    <w:tbl>
      <w:tblPr>
        <w:tblStyle w:val="2"/>
        <w:tblW w:w="9946" w:type="dxa"/>
        <w:jc w:val="center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100"/>
        <w:gridCol w:w="1005"/>
        <w:gridCol w:w="1890"/>
        <w:gridCol w:w="122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简体"/>
                <w:sz w:val="28"/>
                <w:szCs w:val="28"/>
              </w:rPr>
              <w:t>主创人员</w:t>
            </w:r>
          </w:p>
        </w:tc>
        <w:tc>
          <w:tcPr>
            <w:tcW w:w="853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余婷 肖广 朱平 王芳 陈猛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sz w:val="28"/>
                <w:szCs w:val="28"/>
              </w:rPr>
              <w:t>推荐单位</w:t>
            </w:r>
          </w:p>
        </w:tc>
        <w:tc>
          <w:tcPr>
            <w:tcW w:w="8536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方正黑体简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宣城市广播电视台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sz w:val="28"/>
                <w:szCs w:val="28"/>
              </w:rPr>
              <w:t>体    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综艺节目</w:t>
            </w:r>
          </w:p>
          <w:p>
            <w:pPr>
              <w:jc w:val="center"/>
              <w:rPr>
                <w:rFonts w:ascii="Times New Roman" w:hAnsi="Times New Roman" w:eastAsia="方正黑体简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含</w:t>
            </w:r>
            <w:r>
              <w:rPr>
                <w:rFonts w:ascii="宋体" w:hAnsi="宋体" w:eastAsia="宋体"/>
                <w:sz w:val="28"/>
                <w:szCs w:val="28"/>
              </w:rPr>
              <w:t>文艺晚会）</w:t>
            </w:r>
          </w:p>
        </w:tc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黑体简体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sz w:val="28"/>
                <w:szCs w:val="28"/>
              </w:rPr>
              <w:t>刊播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黑体简体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sz w:val="28"/>
                <w:szCs w:val="28"/>
              </w:rPr>
              <w:t>时间</w:t>
            </w:r>
          </w:p>
        </w:tc>
        <w:tc>
          <w:tcPr>
            <w:tcW w:w="189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2018年9月10日</w:t>
            </w:r>
            <w:bookmarkStart w:id="0" w:name="_GoBack"/>
            <w:bookmarkEnd w:id="0"/>
          </w:p>
        </w:tc>
        <w:tc>
          <w:tcPr>
            <w:tcW w:w="12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黑体简体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sz w:val="28"/>
                <w:szCs w:val="28"/>
              </w:rPr>
              <w:t>时长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黑体简体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sz w:val="28"/>
                <w:szCs w:val="28"/>
              </w:rPr>
              <w:t>（字数）</w:t>
            </w:r>
          </w:p>
        </w:tc>
        <w:tc>
          <w:tcPr>
            <w:tcW w:w="23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1小时</w:t>
            </w: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分</w:t>
            </w: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>56秒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sz w:val="28"/>
                <w:szCs w:val="28"/>
              </w:rPr>
              <w:t>作品标题</w:t>
            </w:r>
          </w:p>
        </w:tc>
        <w:tc>
          <w:tcPr>
            <w:tcW w:w="853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“为了不能忘却的纪念”红色家书诵读会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3" w:hRule="exact"/>
          <w:jc w:val="center"/>
        </w:trPr>
        <w:tc>
          <w:tcPr>
            <w:tcW w:w="1410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sz w:val="28"/>
                <w:szCs w:val="28"/>
              </w:rPr>
              <w:t>及社会效果</w:t>
            </w:r>
          </w:p>
          <w:p>
            <w:pPr>
              <w:jc w:val="center"/>
              <w:rPr>
                <w:rFonts w:ascii="Times New Roman" w:hAnsi="Times New Roman" w:eastAsia="方正黑体简体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sz w:val="28"/>
                <w:szCs w:val="28"/>
              </w:rPr>
              <w:t>内容简介</w:t>
            </w:r>
          </w:p>
        </w:tc>
        <w:tc>
          <w:tcPr>
            <w:tcW w:w="8536" w:type="dxa"/>
            <w:gridSpan w:val="5"/>
          </w:tcPr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红色家书选取了7篇以我市境内的人和事为线索，具有代表性的抗战烈士家书，通过朗读、舞蹈、情景剧、舞台剧等多种形式进行演绎。</w:t>
            </w: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现场多机位拍摄切换制作的方式完整记录整场诵读会，诵读会并邀请来自各县市区的组工干部、市直各单位负责同志、市委党校秋季班的全体学员共500余人观看演出。后期新媒体中心可对整个活动进行了精心的剪辑和字幕包装制作，播出后得到观众一致好评。主办方中共宣城市委组织部还将成片通过网络教学，光盘课件等方式让全市广大干部职工聆听学习。</w:t>
            </w: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党性教育意义深刻，特别是通过现场演绎的形式艺术再现了当年抗战烈士的家国情怀，感人至深，发人深省，为全省干部教育培训探索了新的渠道。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exact"/>
          <w:jc w:val="center"/>
        </w:trPr>
        <w:tc>
          <w:tcPr>
            <w:tcW w:w="1410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sz w:val="28"/>
                <w:szCs w:val="28"/>
              </w:rPr>
              <w:t>推荐单位意见</w:t>
            </w:r>
          </w:p>
        </w:tc>
        <w:tc>
          <w:tcPr>
            <w:tcW w:w="8536" w:type="dxa"/>
            <w:gridSpan w:val="5"/>
            <w:vAlign w:val="center"/>
          </w:tcPr>
          <w:p>
            <w:pPr>
              <w:rPr>
                <w:rFonts w:ascii="Times New Roman" w:hAnsi="Times New Roman" w:eastAsia="方正黑体简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同意</w:t>
            </w:r>
          </w:p>
          <w:p>
            <w:pPr>
              <w:rPr>
                <w:rFonts w:ascii="Times New Roman" w:hAnsi="Times New Roman" w:eastAsia="方正黑体简体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Times New Roman" w:hAnsi="Times New Roman" w:eastAsia="方正楷体简体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Times New Roman" w:hAnsi="Times New Roman" w:eastAsia="方正楷体简体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Times New Roman" w:hAnsi="Times New Roman" w:eastAsia="方正楷体简体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sz w:val="28"/>
                <w:szCs w:val="28"/>
              </w:rPr>
              <w:t>签字：  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联系人姓名、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黑体简体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szCs w:val="21"/>
              </w:rPr>
              <w:t>手机和邮箱</w:t>
            </w:r>
          </w:p>
        </w:tc>
        <w:tc>
          <w:tcPr>
            <w:tcW w:w="853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朱平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手机：13635630003   邮箱：95215200@qq.com</w:t>
            </w:r>
          </w:p>
        </w:tc>
      </w:tr>
    </w:tbl>
    <w:p>
      <w:pPr>
        <w:spacing w:line="360" w:lineRule="exact"/>
      </w:pPr>
      <w:r>
        <w:rPr>
          <w:rFonts w:ascii="Times New Roman" w:hAnsi="Times New Roman" w:eastAsia="方正仿宋简体"/>
          <w:sz w:val="28"/>
          <w:szCs w:val="28"/>
        </w:rPr>
        <w:t>注：此表仅为示例，不可直接复印填写；须在安徽广播电视奖网上评选报送系统上填写并下载打印</w:t>
      </w:r>
      <w:r>
        <w:rPr>
          <w:rFonts w:hint="eastAsia" w:ascii="Times New Roman" w:hAnsi="Times New Roman" w:eastAsia="方正仿宋简体"/>
          <w:sz w:val="28"/>
          <w:szCs w:val="28"/>
        </w:rPr>
        <w:t>。</w:t>
      </w:r>
    </w:p>
    <w:sectPr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雅宋体W9">
    <w:panose1 w:val="02020909000000000000"/>
    <w:charset w:val="86"/>
    <w:family w:val="auto"/>
    <w:pitch w:val="default"/>
    <w:sig w:usb0="00000001" w:usb1="0801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2E"/>
    <w:rsid w:val="00272AF4"/>
    <w:rsid w:val="002B522E"/>
    <w:rsid w:val="003C411F"/>
    <w:rsid w:val="00466306"/>
    <w:rsid w:val="004B24B3"/>
    <w:rsid w:val="005570E2"/>
    <w:rsid w:val="005F66E4"/>
    <w:rsid w:val="0073735A"/>
    <w:rsid w:val="00740446"/>
    <w:rsid w:val="00756C5F"/>
    <w:rsid w:val="00865086"/>
    <w:rsid w:val="00D302AA"/>
    <w:rsid w:val="00F96691"/>
    <w:rsid w:val="07597AF0"/>
    <w:rsid w:val="107953B4"/>
    <w:rsid w:val="10852CFF"/>
    <w:rsid w:val="2E9353C3"/>
    <w:rsid w:val="2F4E1179"/>
    <w:rsid w:val="2FE10701"/>
    <w:rsid w:val="4223213F"/>
    <w:rsid w:val="439A3512"/>
    <w:rsid w:val="485C691D"/>
    <w:rsid w:val="4AAD7881"/>
    <w:rsid w:val="4C28078B"/>
    <w:rsid w:val="5772442F"/>
    <w:rsid w:val="7B23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before="100" w:beforeAutospacing="1" w:after="100" w:afterAutospacing="1" w:line="240" w:lineRule="exact"/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353</Characters>
  <Lines>2</Lines>
  <Paragraphs>1</Paragraphs>
  <TotalTime>8</TotalTime>
  <ScaleCrop>false</ScaleCrop>
  <LinksUpToDate>false</LinksUpToDate>
  <CharactersWithSpaces>413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2019-03-14T01:32:00Z</dcterms:created>
  <dc:creator>Administrator</dc:creator>
  <cp:lastModifiedBy>Administrator</cp:lastModifiedBy>
  <dcterms:modified xsi:type="dcterms:W3CDTF">2019-03-15T07:01:40Z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